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</w:pPr>
      <w:r>
        <w:rPr>
          <w:rFonts w:ascii="Aptos Display" w:hAnsi="Aptos Display"/>
          <w:b/>
          <w:color w:val="AE656F"/>
          <w:sz w:val="34"/>
        </w:rPr>
        <w:t>TU PROYECTO</w:t>
        <w:br/>
        <w:t>EMPIEZA AQUÍ.</w:t>
      </w:r>
    </w:p>
    <w:p>
      <w:pPr>
        <w:pStyle w:val="Title"/>
      </w:pPr>
      <w:r>
        <w:t>Briefing de</w:t>
        <w:br/>
        <w:t>diseño web.</w:t>
      </w:r>
    </w:p>
    <w:p>
      <w:r>
        <w:rPr>
          <w:color w:val="514343"/>
          <w:sz w:val="32"/>
        </w:rPr>
        <w:t>Plantilla editable y lista para compartir</w:t>
      </w:r>
    </w:p>
    <w:p>
      <w:r>
        <w:rPr>
          <w:b w:val="0"/>
          <w:color w:val="635857"/>
          <w:sz w:val="20"/>
        </w:rPr>
        <w:t>28 preguntas · 8 bloques de trabajo · objetivos, contenidos, diseño, funciones, SEO, presupuesto y validación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844"/>
      </w:tblGrid>
      <w:tr>
        <w:tc>
          <w:tcPr>
            <w:tcW w:type="dxa" w:w="9524"/>
            <w:shd w:fill="F4E8E3"/>
            <w:vAlign w:val="center"/>
          </w:tcPr>
          <w:p>
            <w:pPr>
              <w:spacing w:before="180" w:after="180"/>
            </w:pPr>
            <w:r>
              <w:rPr>
                <w:b/>
                <w:color w:val="955660"/>
                <w:sz w:val="20"/>
              </w:rPr>
              <w:t>01  COMPLETA</w:t>
              <w:br/>
            </w:r>
            <w:r>
              <w:rPr>
                <w:color w:val="3B3232"/>
                <w:sz w:val="20"/>
              </w:rPr>
              <w:t>Contesta lo que sepas. Escribe «Pendiente de definir» si falta una decisión.</w:t>
            </w:r>
          </w:p>
        </w:tc>
      </w:tr>
      <w:tr>
        <w:tc>
          <w:tcPr>
            <w:tcW w:type="dxa" w:w="9524"/>
            <w:shd w:fill="F4E8E3"/>
            <w:vAlign w:val="center"/>
          </w:tcPr>
          <w:p>
            <w:pPr>
              <w:spacing w:before="180" w:after="180"/>
            </w:pPr>
            <w:r>
              <w:rPr>
                <w:b/>
                <w:color w:val="955660"/>
                <w:sz w:val="20"/>
              </w:rPr>
              <w:t>02  REVISA</w:t>
              <w:br/>
            </w:r>
            <w:r>
              <w:rPr>
                <w:color w:val="3B3232"/>
                <w:sz w:val="20"/>
              </w:rPr>
              <w:t>Marca supuestos y asigna responsables a los materiales y aprobaciones.</w:t>
            </w:r>
          </w:p>
        </w:tc>
      </w:tr>
      <w:tr>
        <w:tc>
          <w:tcPr>
            <w:tcW w:type="dxa" w:w="9524"/>
            <w:shd w:fill="F4E8E3"/>
            <w:vAlign w:val="center"/>
          </w:tcPr>
          <w:p>
            <w:pPr>
              <w:spacing w:before="180" w:after="180"/>
            </w:pPr>
            <w:r>
              <w:rPr>
                <w:b/>
                <w:color w:val="955660"/>
                <w:sz w:val="20"/>
              </w:rPr>
              <w:t>03  COMPARTE</w:t>
              <w:br/>
            </w:r>
            <w:r>
              <w:rPr>
                <w:color w:val="3B3232"/>
                <w:sz w:val="20"/>
              </w:rPr>
              <w:t>Utiliza este documento para solicitar propuestas comparables y fijar el alcance.</w:t>
            </w:r>
          </w:p>
        </w:tc>
      </w:tr>
    </w:tbl>
    <w:p/>
    <w:p>
      <w:r>
        <w:rPr>
          <w:b/>
        </w:rPr>
        <w:t>EMPRESA / PROYECTO: ____________________________________________________</w:t>
      </w:r>
    </w:p>
    <w:p>
      <w:r>
        <w:rPr>
          <w:b w:val="0"/>
        </w:rPr>
        <w:t>PERSONA RESPONSABLE: __________________________________________________</w:t>
      </w:r>
    </w:p>
    <w:p>
      <w:r>
        <w:rPr>
          <w:b w:val="0"/>
        </w:rPr>
        <w:t>FECHA Y VERSIÓN: ________________________________________________________</w:t>
      </w:r>
    </w:p>
    <w:p/>
    <w:p>
      <w:r>
        <w:rPr>
          <w:b w:val="0"/>
          <w:color w:val="706663"/>
          <w:sz w:val="16"/>
        </w:rPr>
        <w:t>Nota: la plantilla es una herramienta de trabajo. No sustituye la propuesta económica, el acuerdo contractual ni la documentación técnica necesaria.</w:t>
      </w:r>
    </w:p>
    <w:p>
      <w:r>
        <w:br w:type="page"/>
      </w:r>
    </w:p>
    <w:p>
      <w:r>
        <w:rPr>
          <w:b/>
          <w:color w:val="A15D68"/>
          <w:sz w:val="18"/>
        </w:rPr>
        <w:t>BLOQUE  /  01  DE  08</w:t>
      </w:r>
    </w:p>
    <w:p>
      <w:pPr>
        <w:pStyle w:val="Heading1"/>
      </w:pPr>
      <w:r>
        <w:t>Empresa y punto de partida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Nombre de la empresa o proyecto</w:t>
      </w:r>
    </w:p>
    <w:p>
      <w:pPr>
        <w:pStyle w:val="Fieldhelp"/>
      </w:pPr>
      <w:r>
        <w:t>Ayuda: Ej.: Estudio Alba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Actividad y propuesta de valor</w:t>
      </w:r>
    </w:p>
    <w:p>
      <w:pPr>
        <w:pStyle w:val="Fieldhelp"/>
      </w:pPr>
      <w:r>
        <w:t>Ayuda: ¿Qué vendes, a quién y qué te diferencia?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Web actual y otros canales</w:t>
      </w:r>
    </w:p>
    <w:p>
      <w:pPr>
        <w:pStyle w:val="Fieldhelp"/>
      </w:pPr>
      <w:r>
        <w:t>Ayuda: https://... / Redes / Google Business Profile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¿Por qué nace o se rediseña la web?</w:t>
      </w:r>
    </w:p>
    <w:p>
      <w:pPr>
        <w:pStyle w:val="Fieldhelp"/>
      </w:pPr>
      <w:r>
        <w:t>Ayuda: Problema actual, oportunidad o cambio de negocio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02  DE  08</w:t>
      </w:r>
    </w:p>
    <w:p>
      <w:pPr>
        <w:pStyle w:val="Heading1"/>
      </w:pPr>
      <w:r>
        <w:t>Objetivos y público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Objetivo principal de la nueva web</w:t>
      </w:r>
    </w:p>
    <w:p>
      <w:pPr>
        <w:pStyle w:val="Fieldhelp"/>
      </w:pPr>
      <w:r>
        <w:t>Ayuda: Ej.: captar solicitudes de presupuesto cualificadas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KPI y situación de partida</w:t>
      </w:r>
    </w:p>
    <w:p>
      <w:pPr>
        <w:pStyle w:val="Fieldhelp"/>
      </w:pPr>
      <w:r>
        <w:t>Ayuda: Ej.: 12 contactos/mes → objetivo 20 en 6 meses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Público objetivo y necesidades</w:t>
      </w:r>
    </w:p>
    <w:p>
      <w:pPr>
        <w:pStyle w:val="Fieldhelp"/>
      </w:pPr>
      <w:r>
        <w:t>Ayuda: ¿Quién visita la web? ¿Qué quiere resolver?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Acción prioritaria del visitante</w:t>
      </w:r>
    </w:p>
    <w:p>
      <w:pPr>
        <w:pStyle w:val="Fieldhelp"/>
      </w:pPr>
      <w:r>
        <w:t>Ayuda: Ej.: llamar, reservar, comprar o pedir presupuesto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03  DE  08</w:t>
      </w:r>
    </w:p>
    <w:p>
      <w:pPr>
        <w:pStyle w:val="Heading1"/>
      </w:pPr>
      <w:r>
        <w:t>Arquitectura y contenidos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Tipo de proyecto</w:t>
      </w:r>
    </w:p>
    <w:p>
      <w:pPr>
        <w:pStyle w:val="Fieldhelp"/>
      </w:pPr>
      <w:r>
        <w:t>Ayuda: Corporativa, landing, tienda, rediseño, multidioma...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Páginas y tipos de página previstos</w:t>
      </w:r>
    </w:p>
    <w:p>
      <w:pPr>
        <w:pStyle w:val="Fieldhelp"/>
      </w:pPr>
      <w:r>
        <w:t>Ayuda: Inicio, Servicios, Blog, Contacto... Diferencia páginas de plantillas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Idiomas y mercados</w:t>
      </w:r>
    </w:p>
    <w:p>
      <w:pPr>
        <w:pStyle w:val="Fieldhelp"/>
      </w:pPr>
      <w:r>
        <w:t>Ayuda: Español, catalán, inglés; país y área objetivo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Materiales disponibles y responsables</w:t>
      </w:r>
    </w:p>
    <w:p>
      <w:pPr>
        <w:pStyle w:val="Fieldhelp"/>
      </w:pPr>
      <w:r>
        <w:t>Ayuda: Textos, logotipo, fotos, reseñas, vídeos, traducciones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04  DE  08</w:t>
      </w:r>
    </w:p>
    <w:p>
      <w:pPr>
        <w:pStyle w:val="Heading1"/>
      </w:pPr>
      <w:r>
        <w:t>Diseño y experiencia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Identidad visual y tono</w:t>
      </w:r>
    </w:p>
    <w:p>
      <w:pPr>
        <w:pStyle w:val="Fieldhelp"/>
      </w:pPr>
      <w:r>
        <w:t>Ayuda: Colores, tipografías, manual de marca, tono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Webs de referencia y por qué</w:t>
      </w:r>
    </w:p>
    <w:p>
      <w:pPr>
        <w:pStyle w:val="Fieldhelp"/>
      </w:pPr>
      <w:r>
        <w:t>Ayuda: URL + qué te gusta / qué no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Recorridos y necesidades móviles</w:t>
      </w:r>
    </w:p>
    <w:p>
      <w:pPr>
        <w:pStyle w:val="Fieldhelp"/>
      </w:pPr>
      <w:r>
        <w:t>Ayuda: ¿Qué debe encontrar y hacer el usuario en 20 segundos?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05  DE  08</w:t>
      </w:r>
    </w:p>
    <w:p>
      <w:pPr>
        <w:pStyle w:val="Heading1"/>
      </w:pPr>
      <w:r>
        <w:t>Funciones e integraciones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Funcionalidades imprescindibles</w:t>
      </w:r>
    </w:p>
    <w:p>
      <w:pPr>
        <w:pStyle w:val="Fieldhelp"/>
      </w:pPr>
      <w:r>
        <w:t>Ayuda: Formularios, reservas, pagos, buscador, filtros...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Integraciones y sistemas externos</w:t>
      </w:r>
    </w:p>
    <w:p>
      <w:pPr>
        <w:pStyle w:val="Fieldhelp"/>
      </w:pPr>
      <w:r>
        <w:t>Ayuda: CRM, ERP, emailing, pagos, calendario...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Casos especiales y estados de error</w:t>
      </w:r>
    </w:p>
    <w:p>
      <w:pPr>
        <w:pStyle w:val="Fieldhelp"/>
      </w:pPr>
      <w:r>
        <w:t>Ayuda: ¿Qué ocurre si falla un pago, una reserva o un envío?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Edición, permisos y mantenimiento</w:t>
      </w:r>
    </w:p>
    <w:p>
      <w:pPr>
        <w:pStyle w:val="Fieldhelp"/>
      </w:pPr>
      <w:r>
        <w:t>Ayuda: Quién actualizará contenidos y con qué permisos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06  DE  08</w:t>
      </w:r>
    </w:p>
    <w:p>
      <w:pPr>
        <w:pStyle w:val="Heading1"/>
      </w:pPr>
      <w:r>
        <w:t>SEO, requisitos y analítica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SEO, URL actuales y migración</w:t>
      </w:r>
    </w:p>
    <w:p>
      <w:pPr>
        <w:pStyle w:val="Fieldhelp"/>
      </w:pPr>
      <w:r>
        <w:t>Ayuda: Páginas importantes, búsquedas, idiomas, redirecciones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Analítica y eventos de conversión</w:t>
      </w:r>
    </w:p>
    <w:p>
      <w:pPr>
        <w:pStyle w:val="Fieldhelp"/>
      </w:pPr>
      <w:r>
        <w:t>Ayuda: Qué medir y cómo probar que se registra correctamente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Accesibilidad, velocidad, privacidad y seguridad</w:t>
      </w:r>
    </w:p>
    <w:p>
      <w:pPr>
        <w:pStyle w:val="Fieldhelp"/>
      </w:pPr>
      <w:r>
        <w:t>Ayuda: Objetivos técnicos y verificaciones esperadas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07  DE  08</w:t>
      </w:r>
    </w:p>
    <w:p>
      <w:pPr>
        <w:pStyle w:val="Heading1"/>
      </w:pPr>
      <w:r>
        <w:t>Alcance, tiempo y coste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Prioridades Must / Should / Could / fuera</w:t>
      </w:r>
    </w:p>
    <w:p>
      <w:pPr>
        <w:pStyle w:val="Fieldhelp"/>
      </w:pPr>
      <w:r>
        <w:t>Ayuda: Clasifica lo imprescindible y lo opcional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Qué queda expresamente fuera</w:t>
      </w:r>
    </w:p>
    <w:p>
      <w:pPr>
        <w:pStyle w:val="Fieldhelp"/>
      </w:pPr>
      <w:r>
        <w:t>Ayuda: Ej.: traducciones, CRM, blog mensual, fotos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Presupuesto disponible o rango</w:t>
      </w:r>
    </w:p>
    <w:p>
      <w:pPr>
        <w:pStyle w:val="Fieldhelp"/>
      </w:pPr>
      <w:r>
        <w:t>Ayuda: Indica moneda, impuestos y gastos recurrentes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Fechas, dependencias e hitos</w:t>
      </w:r>
    </w:p>
    <w:p>
      <w:pPr>
        <w:pStyle w:val="Fieldhelp"/>
      </w:pPr>
      <w:r>
        <w:t>Ayuda: Lanzamiento deseado, entrega de materiales, validaciones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r>
        <w:rPr>
          <w:b/>
          <w:color w:val="A15D68"/>
          <w:sz w:val="18"/>
        </w:rPr>
        <w:t>BLOQUE  /  08  DE  08</w:t>
      </w:r>
    </w:p>
    <w:p>
      <w:pPr>
        <w:pStyle w:val="Heading1"/>
      </w:pPr>
      <w:r>
        <w:t>Responsables y aceptación</w:t>
      </w:r>
    </w:p>
    <w:p>
      <w:pPr>
        <w:spacing w:after="360"/>
      </w:pPr>
      <w:r>
        <w:rPr>
          <w:i/>
        </w:rPr>
        <w:t>Completa con datos concretos. Si no aplica, escribe «No aplica».</w:t>
      </w:r>
    </w:p>
    <w:p>
      <w:pPr>
        <w:pStyle w:val="Fieldprompt"/>
      </w:pPr>
      <w:r>
        <w:t>Quién decide, revisa y entrega materiales</w:t>
      </w:r>
    </w:p>
    <w:p>
      <w:pPr>
        <w:pStyle w:val="Fieldhelp"/>
      </w:pPr>
      <w:r>
        <w:t>Ayuda: Nombres o roles responsables; fechas de respuesta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pStyle w:val="Fieldprompt"/>
      </w:pPr>
      <w:r>
        <w:t>Criterios de aceptación y soporte</w:t>
      </w:r>
    </w:p>
    <w:p>
      <w:pPr>
        <w:pStyle w:val="Fieldhelp"/>
      </w:pPr>
      <w:r>
        <w:t>Ayuda: Qué se debe probar antes de publicar; soporte posterior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12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/>
          <w:color w:val="985B61"/>
          <w:sz w:val="16"/>
        </w:rPr>
        <w:t xml:space="preserve">ESTADO DEL BLOQUE   </w:t>
      </w:r>
      <w:r>
        <w:t xml:space="preserve">   □ Confirmado      □ Pendiente de revisión      □ No aplica</w:t>
      </w:r>
    </w:p>
    <w:p>
      <w:r>
        <w:br w:type="page"/>
      </w:r>
    </w:p>
    <w:p>
      <w:pPr>
        <w:pStyle w:val="Heading1"/>
      </w:pPr>
      <w:r>
        <w:t>Checklist antes de aprobar</w:t>
      </w:r>
    </w:p>
    <w:p>
      <w:r>
        <w:rPr>
          <w:b w:val="0"/>
          <w:sz w:val="22"/>
        </w:rPr>
        <w:t>Comprueba que el briefing permita responder a estas preguntas sin hacer suposiciones.</w:t>
      </w:r>
    </w:p>
    <w:p>
      <w:pPr>
        <w:spacing w:after="220"/>
      </w:pPr>
      <w:r>
        <w:rPr>
          <w:sz w:val="21"/>
        </w:rPr>
        <w:t>□  El proyecto tiene un objetivo prioritario y una forma de medirlo.</w:t>
      </w:r>
    </w:p>
    <w:p>
      <w:pPr>
        <w:spacing w:after="220"/>
      </w:pPr>
      <w:r>
        <w:rPr>
          <w:sz w:val="21"/>
        </w:rPr>
        <w:t>□  Se ha descrito a quién va dirigida la web y qué necesita conseguir.</w:t>
      </w:r>
    </w:p>
    <w:p>
      <w:pPr>
        <w:spacing w:after="220"/>
      </w:pPr>
      <w:r>
        <w:rPr>
          <w:sz w:val="21"/>
        </w:rPr>
        <w:t>□  Están identificadas las páginas, idiomas y funcionalidades relevantes.</w:t>
      </w:r>
    </w:p>
    <w:p>
      <w:pPr>
        <w:spacing w:after="220"/>
      </w:pPr>
      <w:r>
        <w:rPr>
          <w:sz w:val="21"/>
        </w:rPr>
        <w:t>□  Los textos, imágenes y traducciones tienen responsable y fecha.</w:t>
      </w:r>
    </w:p>
    <w:p>
      <w:pPr>
        <w:spacing w:after="220"/>
      </w:pPr>
      <w:r>
        <w:rPr>
          <w:sz w:val="21"/>
        </w:rPr>
        <w:t>□  Los requisitos de SEO, analítica, accesibilidad y rendimiento están documentados.</w:t>
      </w:r>
    </w:p>
    <w:p>
      <w:pPr>
        <w:spacing w:after="220"/>
      </w:pPr>
      <w:r>
        <w:rPr>
          <w:sz w:val="21"/>
        </w:rPr>
        <w:t>□  Las integraciones externas y las dependencias técnicas están identificadas.</w:t>
      </w:r>
    </w:p>
    <w:p>
      <w:pPr>
        <w:spacing w:after="220"/>
      </w:pPr>
      <w:r>
        <w:rPr>
          <w:sz w:val="21"/>
        </w:rPr>
        <w:t>□  Existe un presupuesto orientativo o un rango económico de trabajo.</w:t>
      </w:r>
    </w:p>
    <w:p>
      <w:pPr>
        <w:spacing w:after="220"/>
      </w:pPr>
      <w:r>
        <w:rPr>
          <w:sz w:val="21"/>
        </w:rPr>
        <w:t>□  Está claro qué queda fuera y qué se puede incorporar en otra fase.</w:t>
      </w:r>
    </w:p>
    <w:p>
      <w:pPr>
        <w:spacing w:after="220"/>
      </w:pPr>
      <w:r>
        <w:rPr>
          <w:sz w:val="21"/>
        </w:rPr>
        <w:t>□  Se han definido responsables de decisiones y criterios de aceptación.</w:t>
      </w:r>
    </w:p>
    <w:p>
      <w:pPr>
        <w:spacing w:after="220"/>
      </w:pPr>
      <w:r>
        <w:rPr>
          <w:sz w:val="21"/>
        </w:rPr>
        <w:t>□  Las cuestiones abiertas se han asignado para una próxima revisión.</w:t>
      </w:r>
    </w:p>
    <w:p/>
    <w:p>
      <w:pPr>
        <w:pStyle w:val="Heading2"/>
      </w:pPr>
      <w:r>
        <w:t>Decisiones pendientes</w:t>
      </w:r>
    </w:p>
    <w:p>
      <w:pPr>
        <w:spacing w:after="20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20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200"/>
        <w:pBdr>
          <w:bottom w:val="single" w:sz="5" w:color="D5BDBB"/>
          <w:between w:val="single" w:sz="5" w:color="D5BDBB"/>
        </w:pBdr>
      </w:pPr>
      <w:r>
        <w:t xml:space="preserve"> </w:t>
      </w:r>
    </w:p>
    <w:p>
      <w:pPr>
        <w:spacing w:after="200"/>
        <w:pBdr>
          <w:bottom w:val="single" w:sz="5" w:color="D5BDBB"/>
          <w:between w:val="single" w:sz="5" w:color="D5BDBB"/>
        </w:pBdr>
      </w:pPr>
      <w:r>
        <w:t xml:space="preserve"> </w:t>
      </w:r>
    </w:p>
    <w:p/>
    <w:p>
      <w:r>
        <w:rPr>
          <w:b w:val="0"/>
        </w:rPr>
        <w:t>Responsable de la validación: ___________________________________________</w:t>
      </w:r>
    </w:p>
    <w:p>
      <w:r>
        <w:rPr>
          <w:b w:val="0"/>
        </w:rPr>
        <w:t>Fecha prevista de aprobación: 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91" w:bottom="1020" w:left="1191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6868"/>
        <w:sz w:val="16"/>
      </w:rPr>
      <w:t xml:space="preserve">rogerllorens.com  ·  Plantilla briefing web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925960"/>
        <w:sz w:val="15"/>
      </w:rPr>
      <w:t>ROGER LLORENS  /  DISEÑO WEB  /  RECURSO GRATUITO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B34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21E1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21E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21E1F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prompt">
    <w:name w:val="Field prompt"/>
    <w:basedOn w:val="Normal"/>
    <w:pPr>
      <w:keepNext/>
      <w:spacing w:before="240" w:after="80"/>
    </w:pPr>
    <w:rPr>
      <w:rFonts w:ascii="Aptos" w:hAnsi="Aptos"/>
      <w:b/>
      <w:color w:val="31282A"/>
      <w:sz w:val="22"/>
    </w:rPr>
  </w:style>
  <w:style w:type="paragraph" w:customStyle="1" w:styleId="Fieldhelp">
    <w:name w:val="Field help"/>
    <w:basedOn w:val="Normal"/>
    <w:pPr>
      <w:spacing w:after="140"/>
    </w:pPr>
    <w:rPr>
      <w:i/>
      <w:color w:val="746062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